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21" w:rsidRPr="00A92A42" w:rsidRDefault="0005702C" w:rsidP="00A92A42">
      <w:pPr>
        <w:pStyle w:val="Overskrift2"/>
        <w:rPr>
          <w:lang w:val="en-GB"/>
        </w:rPr>
      </w:pPr>
      <w:r w:rsidRPr="00321F15">
        <w:rPr>
          <w:rFonts w:cs="Arial"/>
          <w:lang w:val="en-GB"/>
        </w:rPr>
        <w:t xml:space="preserve">NORDEFCO </w:t>
      </w:r>
      <w:r w:rsidR="00321F15" w:rsidRPr="00321F15">
        <w:rPr>
          <w:lang w:val="en-GB"/>
        </w:rPr>
        <w:t>Psychological Operations Basic Planner Course</w:t>
      </w:r>
    </w:p>
    <w:p w:rsidR="00804404" w:rsidRPr="00AF6521" w:rsidRDefault="0007040D" w:rsidP="00EA1249">
      <w:pPr>
        <w:pStyle w:val="Overskrift2"/>
        <w:rPr>
          <w:rFonts w:ascii="Verdana" w:hAnsi="Verdana"/>
          <w:color w:val="auto"/>
          <w:sz w:val="24"/>
          <w:szCs w:val="24"/>
          <w:lang w:val="en-GB"/>
        </w:rPr>
      </w:pPr>
      <w:r>
        <w:rPr>
          <w:rFonts w:ascii="Verdana" w:hAnsi="Verdana"/>
          <w:color w:val="auto"/>
          <w:sz w:val="24"/>
          <w:szCs w:val="24"/>
          <w:lang w:val="en-GB"/>
        </w:rPr>
        <w:t>Aim</w:t>
      </w:r>
    </w:p>
    <w:p w:rsidR="00D94F50" w:rsidRPr="00971988" w:rsidRDefault="00823334" w:rsidP="00EA1249">
      <w:pPr>
        <w:spacing w:after="0"/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 xml:space="preserve">The </w:t>
      </w:r>
      <w:r w:rsidR="0007040D">
        <w:rPr>
          <w:rFonts w:ascii="Verdana" w:hAnsi="Verdana" w:cs="Arial"/>
          <w:lang w:val="en-GB"/>
        </w:rPr>
        <w:t xml:space="preserve">aim </w:t>
      </w:r>
      <w:r w:rsidR="005E0E02" w:rsidRPr="00971988">
        <w:rPr>
          <w:rFonts w:ascii="Verdana" w:hAnsi="Verdana" w:cs="Arial"/>
          <w:lang w:val="en-GB"/>
        </w:rPr>
        <w:t>of the course is</w:t>
      </w:r>
      <w:r w:rsidR="000C4FBE" w:rsidRPr="00971988">
        <w:rPr>
          <w:rFonts w:ascii="Verdana" w:hAnsi="Verdana" w:cs="Arial"/>
          <w:lang w:val="en-GB"/>
        </w:rPr>
        <w:t xml:space="preserve"> to provide the student</w:t>
      </w:r>
      <w:r w:rsidR="00CA20C2" w:rsidRPr="00971988">
        <w:rPr>
          <w:rFonts w:ascii="Verdana" w:hAnsi="Verdana" w:cs="Arial"/>
          <w:lang w:val="en-GB"/>
        </w:rPr>
        <w:t xml:space="preserve"> </w:t>
      </w:r>
      <w:r w:rsidR="00321F15" w:rsidRPr="00971988">
        <w:rPr>
          <w:rFonts w:ascii="Verdana" w:hAnsi="Verdana" w:cs="Arial"/>
          <w:lang w:val="en-GB"/>
        </w:rPr>
        <w:t>with the pre</w:t>
      </w:r>
      <w:bookmarkStart w:id="0" w:name="_GoBack"/>
      <w:bookmarkEnd w:id="0"/>
      <w:r w:rsidR="00321F15" w:rsidRPr="00971988">
        <w:rPr>
          <w:rFonts w:ascii="Verdana" w:hAnsi="Verdana" w:cs="Arial"/>
          <w:lang w:val="en-GB"/>
        </w:rPr>
        <w:t xml:space="preserve">requisites in order to contribute to and participate in the planning of PSYOPS activities </w:t>
      </w:r>
      <w:r w:rsidR="00761E4B" w:rsidRPr="00971988">
        <w:rPr>
          <w:rFonts w:ascii="Verdana" w:hAnsi="Verdana" w:cs="Arial"/>
          <w:lang w:val="en-GB"/>
        </w:rPr>
        <w:t xml:space="preserve">as staff </w:t>
      </w:r>
      <w:r w:rsidR="00321F15" w:rsidRPr="00971988">
        <w:rPr>
          <w:rFonts w:ascii="Verdana" w:hAnsi="Verdana" w:cs="Arial"/>
          <w:lang w:val="en-GB"/>
        </w:rPr>
        <w:t>at brigade level and below</w:t>
      </w:r>
      <w:r w:rsidR="00EA1249" w:rsidRPr="00971988">
        <w:rPr>
          <w:rFonts w:ascii="Verdana" w:hAnsi="Verdana" w:cs="Arial"/>
          <w:lang w:val="en-GB"/>
        </w:rPr>
        <w:t>.</w:t>
      </w:r>
    </w:p>
    <w:p w:rsidR="00F61FBB" w:rsidRPr="00971988" w:rsidRDefault="00971988" w:rsidP="00EA1249">
      <w:pPr>
        <w:pStyle w:val="Overskrift2"/>
        <w:rPr>
          <w:rFonts w:ascii="Verdana" w:hAnsi="Verdana"/>
          <w:color w:val="auto"/>
          <w:lang w:val="en-GB"/>
        </w:rPr>
      </w:pPr>
      <w:r>
        <w:rPr>
          <w:rFonts w:ascii="Verdana" w:hAnsi="Verdana"/>
          <w:color w:val="auto"/>
          <w:lang w:val="en-GB"/>
        </w:rPr>
        <w:t>CONTENT</w:t>
      </w:r>
    </w:p>
    <w:p w:rsidR="00412C41" w:rsidRPr="00971988" w:rsidRDefault="00412C41" w:rsidP="00412C41">
      <w:pPr>
        <w:pStyle w:val="Opstilling-punkttegn"/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History of PSYOPS</w:t>
      </w:r>
    </w:p>
    <w:p w:rsidR="00761E4B" w:rsidRPr="00971988" w:rsidRDefault="00761E4B" w:rsidP="00761E4B">
      <w:pPr>
        <w:pStyle w:val="Opstilling-punkttegn"/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NATO PSYOPS documents.</w:t>
      </w:r>
    </w:p>
    <w:p w:rsidR="00761E4B" w:rsidRPr="00971988" w:rsidRDefault="00761E4B" w:rsidP="000E0391">
      <w:pPr>
        <w:pStyle w:val="Opstilling-punkttegn"/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Organisation of NATO PSYOPS vs. Danish Information Activity(IA) Organisation</w:t>
      </w:r>
    </w:p>
    <w:p w:rsidR="00ED3524" w:rsidRPr="00971988" w:rsidRDefault="00ED3524" w:rsidP="00412C41">
      <w:pPr>
        <w:pStyle w:val="Opstilling-punkttegn"/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PSYOPS as a part of the Information environment.</w:t>
      </w:r>
    </w:p>
    <w:p w:rsidR="00412C41" w:rsidRPr="00971988" w:rsidRDefault="00412C41" w:rsidP="00412C41">
      <w:pPr>
        <w:pStyle w:val="Opstilling-punkttegn"/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PSYOPS Cycle, roles and responsibilities.</w:t>
      </w:r>
    </w:p>
    <w:p w:rsidR="00412C41" w:rsidRPr="00971988" w:rsidRDefault="00412C41" w:rsidP="00412C41">
      <w:pPr>
        <w:pStyle w:val="Opstilling-punkttegn"/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Propaganda and counterpropaganda</w:t>
      </w:r>
    </w:p>
    <w:p w:rsidR="00412C41" w:rsidRPr="00971988" w:rsidRDefault="00412C41" w:rsidP="00412C41">
      <w:pPr>
        <w:pStyle w:val="Opstilling-punkttegn"/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Introduction to scenario and read-in</w:t>
      </w:r>
    </w:p>
    <w:p w:rsidR="00EA1249" w:rsidRPr="00971988" w:rsidRDefault="00412C41" w:rsidP="00EA1249">
      <w:pPr>
        <w:pStyle w:val="Opstilling-punkttegn"/>
        <w:rPr>
          <w:rFonts w:ascii="Verdana" w:hAnsi="Verdana"/>
          <w:b/>
          <w:lang w:val="en-GB"/>
        </w:rPr>
      </w:pPr>
      <w:r w:rsidRPr="00971988">
        <w:rPr>
          <w:rFonts w:ascii="Verdana" w:hAnsi="Verdana" w:cs="Arial"/>
          <w:lang w:val="en-GB"/>
        </w:rPr>
        <w:t>Planning of tactical PSYOPS activities</w:t>
      </w:r>
    </w:p>
    <w:p w:rsidR="007E6882" w:rsidRPr="00971988" w:rsidRDefault="007E6882" w:rsidP="00EA1249">
      <w:pPr>
        <w:pStyle w:val="Overskrift2"/>
        <w:rPr>
          <w:rFonts w:ascii="Verdana" w:hAnsi="Verdana"/>
          <w:color w:val="auto"/>
          <w:lang w:val="en-GB"/>
        </w:rPr>
      </w:pPr>
      <w:r w:rsidRPr="00971988">
        <w:rPr>
          <w:rFonts w:ascii="Verdana" w:hAnsi="Verdana"/>
          <w:color w:val="auto"/>
          <w:lang w:val="en-GB"/>
        </w:rPr>
        <w:t>PRE-REQUISITES</w:t>
      </w:r>
    </w:p>
    <w:p w:rsidR="00321F15" w:rsidRPr="00971988" w:rsidRDefault="00321F15" w:rsidP="00EA1249">
      <w:pPr>
        <w:pStyle w:val="Opstilling-punkttegn"/>
        <w:rPr>
          <w:rFonts w:ascii="Verdana" w:hAnsi="Verdana"/>
          <w:lang w:val="en-GB"/>
        </w:rPr>
      </w:pPr>
      <w:r w:rsidRPr="00971988">
        <w:rPr>
          <w:rFonts w:ascii="Verdana" w:hAnsi="Verdana"/>
          <w:lang w:val="en-GB"/>
        </w:rPr>
        <w:t xml:space="preserve">Students must have </w:t>
      </w:r>
      <w:r w:rsidR="00761E4B" w:rsidRPr="00971988">
        <w:rPr>
          <w:rFonts w:ascii="Verdana" w:hAnsi="Verdana"/>
          <w:lang w:val="en-GB"/>
        </w:rPr>
        <w:t>completed a basic PSYOPS course</w:t>
      </w:r>
    </w:p>
    <w:p w:rsidR="00761E4B" w:rsidRPr="00971988" w:rsidRDefault="00761E4B" w:rsidP="00EA1249">
      <w:pPr>
        <w:pStyle w:val="Opstilling-punkttegn"/>
        <w:rPr>
          <w:rFonts w:ascii="Verdana" w:hAnsi="Verdana"/>
          <w:lang w:val="en-GB"/>
        </w:rPr>
      </w:pPr>
      <w:r w:rsidRPr="00971988">
        <w:rPr>
          <w:rFonts w:ascii="Verdana" w:hAnsi="Verdana"/>
          <w:lang w:val="en-GB"/>
        </w:rPr>
        <w:t xml:space="preserve">Students must have a </w:t>
      </w:r>
      <w:r w:rsidR="00A92A42">
        <w:rPr>
          <w:rFonts w:ascii="Verdana" w:hAnsi="Verdana"/>
          <w:lang w:val="en-GB"/>
        </w:rPr>
        <w:t xml:space="preserve">valid </w:t>
      </w:r>
      <w:r w:rsidRPr="00971988">
        <w:rPr>
          <w:rFonts w:ascii="Verdana" w:hAnsi="Verdana"/>
          <w:lang w:val="en-GB"/>
        </w:rPr>
        <w:t xml:space="preserve">security clearance </w:t>
      </w:r>
      <w:r w:rsidR="00EA1249" w:rsidRPr="00971988">
        <w:rPr>
          <w:rFonts w:ascii="Verdana" w:hAnsi="Verdana"/>
          <w:lang w:val="en-GB"/>
        </w:rPr>
        <w:t>approved</w:t>
      </w:r>
      <w:r w:rsidRPr="00971988">
        <w:rPr>
          <w:rFonts w:ascii="Verdana" w:hAnsi="Verdana"/>
          <w:lang w:val="en-GB"/>
        </w:rPr>
        <w:t xml:space="preserve"> to NATO Classified</w:t>
      </w:r>
    </w:p>
    <w:p w:rsidR="007E6882" w:rsidRPr="00971988" w:rsidRDefault="007E6882" w:rsidP="00EA1249">
      <w:pPr>
        <w:pStyle w:val="Opstilling-punkttegn"/>
        <w:rPr>
          <w:rFonts w:ascii="Verdana" w:hAnsi="Verdana"/>
          <w:lang w:val="en-GB"/>
        </w:rPr>
      </w:pPr>
      <w:r w:rsidRPr="00971988">
        <w:rPr>
          <w:rFonts w:ascii="Verdana" w:hAnsi="Verdana"/>
          <w:lang w:val="en-GB"/>
        </w:rPr>
        <w:t>Language proficiency: Students must have the following standards of proficiency in English according to STANAG 6001:</w:t>
      </w:r>
    </w:p>
    <w:p w:rsidR="007E6882" w:rsidRPr="00971988" w:rsidRDefault="007E6882" w:rsidP="00EA1249">
      <w:pPr>
        <w:pStyle w:val="Opstilling-punkttegn"/>
        <w:numPr>
          <w:ilvl w:val="0"/>
          <w:numId w:val="8"/>
        </w:numPr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Listening – good/3</w:t>
      </w:r>
    </w:p>
    <w:p w:rsidR="00EA1249" w:rsidRPr="00971988" w:rsidRDefault="00EA1249" w:rsidP="00EA1249">
      <w:pPr>
        <w:pStyle w:val="Opstilling-punkttegn"/>
        <w:numPr>
          <w:ilvl w:val="0"/>
          <w:numId w:val="8"/>
        </w:numPr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Speaking – good/2</w:t>
      </w:r>
    </w:p>
    <w:p w:rsidR="00EA1249" w:rsidRPr="00971988" w:rsidRDefault="00EA1249" w:rsidP="00EA1249">
      <w:pPr>
        <w:pStyle w:val="Opstilling-punkttegn"/>
        <w:numPr>
          <w:ilvl w:val="0"/>
          <w:numId w:val="8"/>
        </w:numPr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Reading – good/2</w:t>
      </w:r>
    </w:p>
    <w:p w:rsidR="00EA1249" w:rsidRPr="00971988" w:rsidRDefault="00EA1249" w:rsidP="00F0445B">
      <w:pPr>
        <w:pStyle w:val="Opstilling-punkttegn"/>
        <w:numPr>
          <w:ilvl w:val="0"/>
          <w:numId w:val="8"/>
        </w:numPr>
        <w:rPr>
          <w:rFonts w:ascii="Verdana" w:hAnsi="Verdana"/>
        </w:rPr>
      </w:pPr>
      <w:r w:rsidRPr="00971988">
        <w:rPr>
          <w:rFonts w:ascii="Verdana" w:hAnsi="Verdana" w:cs="Arial"/>
          <w:lang w:val="en-GB"/>
        </w:rPr>
        <w:t>Writing – fair/2</w:t>
      </w:r>
    </w:p>
    <w:p w:rsidR="00761E4B" w:rsidRPr="00971988" w:rsidRDefault="00EA1249" w:rsidP="00EA1249">
      <w:pPr>
        <w:pStyle w:val="Overskrift2"/>
        <w:rPr>
          <w:rFonts w:ascii="Verdana" w:hAnsi="Verdana"/>
          <w:color w:val="auto"/>
        </w:rPr>
      </w:pPr>
      <w:r w:rsidRPr="00971988">
        <w:rPr>
          <w:rFonts w:ascii="Verdana" w:hAnsi="Verdana"/>
          <w:color w:val="auto"/>
        </w:rPr>
        <w:t xml:space="preserve">LEARNING </w:t>
      </w:r>
      <w:r w:rsidR="001C2750" w:rsidRPr="00971988">
        <w:rPr>
          <w:rFonts w:ascii="Verdana" w:hAnsi="Verdana"/>
          <w:color w:val="auto"/>
        </w:rPr>
        <w:t>OUTCOME</w:t>
      </w:r>
      <w:r w:rsidRPr="00971988">
        <w:rPr>
          <w:rFonts w:ascii="Verdana" w:hAnsi="Verdana"/>
          <w:color w:val="auto"/>
        </w:rPr>
        <w:t>:</w:t>
      </w:r>
    </w:p>
    <w:p w:rsidR="00EA1249" w:rsidRPr="00971988" w:rsidRDefault="00EA1249" w:rsidP="00EA1249">
      <w:pPr>
        <w:spacing w:after="0" w:line="240" w:lineRule="auto"/>
        <w:rPr>
          <w:rFonts w:ascii="Verdana" w:hAnsi="Verdana"/>
          <w:u w:val="single"/>
        </w:rPr>
      </w:pPr>
      <w:r w:rsidRPr="00971988">
        <w:rPr>
          <w:rFonts w:ascii="Verdana" w:hAnsi="Verdana"/>
          <w:u w:val="single"/>
        </w:rPr>
        <w:t>Knowledge:</w:t>
      </w:r>
    </w:p>
    <w:p w:rsidR="00EA1249" w:rsidRPr="00971988" w:rsidRDefault="00E43981" w:rsidP="00EA1249">
      <w:pPr>
        <w:pStyle w:val="Opstilling-punkttegn"/>
        <w:rPr>
          <w:rFonts w:ascii="Verdana" w:hAnsi="Verdana"/>
          <w:lang w:val="en-US"/>
        </w:rPr>
      </w:pPr>
      <w:r w:rsidRPr="00E43981">
        <w:rPr>
          <w:rFonts w:ascii="Verdana" w:hAnsi="Verdana"/>
          <w:lang w:val="en-US"/>
        </w:rPr>
        <w:t>Have</w:t>
      </w:r>
      <w:r>
        <w:rPr>
          <w:rFonts w:ascii="Verdana" w:hAnsi="Verdana"/>
          <w:lang w:val="en-US"/>
        </w:rPr>
        <w:t xml:space="preserve"> the k</w:t>
      </w:r>
      <w:r w:rsidR="00EA1249" w:rsidRPr="00971988">
        <w:rPr>
          <w:rFonts w:ascii="Verdana" w:hAnsi="Verdana"/>
          <w:lang w:val="en-US"/>
        </w:rPr>
        <w:t>nowledge of concepts, principals and processes regarding NATO PSYOPS doctrine and organization.</w:t>
      </w:r>
    </w:p>
    <w:p w:rsidR="00EA1249" w:rsidRPr="00971988" w:rsidRDefault="00E43981" w:rsidP="00EA1249">
      <w:pPr>
        <w:pStyle w:val="Opstilling-punkttegn"/>
        <w:rPr>
          <w:rFonts w:ascii="Verdana" w:hAnsi="Verdana"/>
          <w:lang w:val="en-US"/>
        </w:rPr>
      </w:pPr>
      <w:r w:rsidRPr="00E43981">
        <w:rPr>
          <w:rFonts w:ascii="Verdana" w:hAnsi="Verdana"/>
          <w:lang w:val="en-US"/>
        </w:rPr>
        <w:t>Have</w:t>
      </w:r>
      <w:r>
        <w:rPr>
          <w:rFonts w:ascii="Verdana" w:hAnsi="Verdana"/>
          <w:lang w:val="en-US"/>
        </w:rPr>
        <w:t xml:space="preserve"> the</w:t>
      </w:r>
      <w:r w:rsidRPr="00971988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u</w:t>
      </w:r>
      <w:r w:rsidR="00EA1249" w:rsidRPr="00971988">
        <w:rPr>
          <w:rFonts w:ascii="Verdana" w:hAnsi="Verdana"/>
          <w:lang w:val="en-US"/>
        </w:rPr>
        <w:t xml:space="preserve">nderstanding of Information </w:t>
      </w:r>
      <w:r w:rsidR="00A92A42">
        <w:rPr>
          <w:rFonts w:ascii="Verdana" w:hAnsi="Verdana"/>
          <w:lang w:val="en-US"/>
        </w:rPr>
        <w:t>Activities</w:t>
      </w:r>
      <w:r w:rsidR="00EA1249" w:rsidRPr="00971988">
        <w:rPr>
          <w:rFonts w:ascii="Verdana" w:hAnsi="Verdana"/>
          <w:lang w:val="en-US"/>
        </w:rPr>
        <w:t xml:space="preserve"> </w:t>
      </w:r>
      <w:r w:rsidR="00EA1249" w:rsidRPr="00A92A42">
        <w:rPr>
          <w:rFonts w:ascii="Verdana" w:hAnsi="Verdana"/>
          <w:lang w:val="en-US"/>
        </w:rPr>
        <w:t>fram</w:t>
      </w:r>
      <w:r w:rsidR="00A92A42" w:rsidRPr="00A92A42">
        <w:rPr>
          <w:rFonts w:ascii="Verdana" w:hAnsi="Verdana"/>
          <w:lang w:val="en-US"/>
        </w:rPr>
        <w:t>ing</w:t>
      </w:r>
      <w:r w:rsidR="00EA1249" w:rsidRPr="00971988">
        <w:rPr>
          <w:rFonts w:ascii="Verdana" w:hAnsi="Verdana"/>
          <w:lang w:val="en-US"/>
        </w:rPr>
        <w:t xml:space="preserve"> PSYOPS </w:t>
      </w:r>
      <w:r w:rsidR="00163CD6" w:rsidRPr="00971988">
        <w:rPr>
          <w:rFonts w:ascii="Verdana" w:hAnsi="Verdana"/>
          <w:lang w:val="en-US"/>
        </w:rPr>
        <w:t xml:space="preserve">planning </w:t>
      </w:r>
      <w:r w:rsidR="00EA1249" w:rsidRPr="00971988">
        <w:rPr>
          <w:rFonts w:ascii="Verdana" w:hAnsi="Verdana"/>
          <w:lang w:val="en-US"/>
        </w:rPr>
        <w:t xml:space="preserve">and </w:t>
      </w:r>
      <w:proofErr w:type="gramStart"/>
      <w:r w:rsidR="00163CD6" w:rsidRPr="00971988">
        <w:rPr>
          <w:rFonts w:ascii="Verdana" w:hAnsi="Verdana"/>
          <w:lang w:val="en-US"/>
        </w:rPr>
        <w:t>decision making</w:t>
      </w:r>
      <w:proofErr w:type="gramEnd"/>
      <w:r w:rsidR="00163CD6" w:rsidRPr="00971988">
        <w:rPr>
          <w:rFonts w:ascii="Verdana" w:hAnsi="Verdana"/>
          <w:lang w:val="en-US"/>
        </w:rPr>
        <w:t xml:space="preserve"> process.</w:t>
      </w:r>
    </w:p>
    <w:p w:rsidR="00163CD6" w:rsidRPr="00971988" w:rsidRDefault="00E43981" w:rsidP="00EA1249">
      <w:pPr>
        <w:pStyle w:val="Opstilling-punkttegn"/>
        <w:rPr>
          <w:rFonts w:ascii="Verdana" w:hAnsi="Verdana"/>
          <w:lang w:val="en-US"/>
        </w:rPr>
      </w:pPr>
      <w:r w:rsidRPr="00E43981">
        <w:rPr>
          <w:rFonts w:ascii="Verdana" w:hAnsi="Verdana"/>
          <w:lang w:val="en-US"/>
        </w:rPr>
        <w:t>Have</w:t>
      </w:r>
      <w:r>
        <w:rPr>
          <w:rFonts w:ascii="Verdana" w:hAnsi="Verdana"/>
          <w:lang w:val="en-US"/>
        </w:rPr>
        <w:t xml:space="preserve"> the k</w:t>
      </w:r>
      <w:r w:rsidRPr="00971988">
        <w:rPr>
          <w:rFonts w:ascii="Verdana" w:hAnsi="Verdana"/>
          <w:lang w:val="en-US"/>
        </w:rPr>
        <w:t>nowledge</w:t>
      </w:r>
      <w:r w:rsidR="00163CD6" w:rsidRPr="00971988">
        <w:rPr>
          <w:rFonts w:ascii="Verdana" w:hAnsi="Verdana"/>
          <w:lang w:val="en-US"/>
        </w:rPr>
        <w:t xml:space="preserve"> of concepts, principals and processes </w:t>
      </w:r>
      <w:r w:rsidR="00A92A42">
        <w:rPr>
          <w:rFonts w:ascii="Verdana" w:hAnsi="Verdana"/>
          <w:lang w:val="en-US"/>
        </w:rPr>
        <w:t xml:space="preserve">on </w:t>
      </w:r>
      <w:r w:rsidR="00163CD6" w:rsidRPr="00971988">
        <w:rPr>
          <w:rFonts w:ascii="Verdana" w:hAnsi="Verdana"/>
          <w:lang w:val="en-US"/>
        </w:rPr>
        <w:t>supporting higher commands conduct of operations, utilizing PSYOPS products in the planning process.</w:t>
      </w:r>
    </w:p>
    <w:p w:rsidR="00163CD6" w:rsidRPr="00971988" w:rsidRDefault="00E43981" w:rsidP="00EA1249">
      <w:pPr>
        <w:pStyle w:val="Opstilling-punkttegn"/>
        <w:rPr>
          <w:rFonts w:ascii="Verdana" w:hAnsi="Verdana"/>
          <w:lang w:val="en-US"/>
        </w:rPr>
      </w:pPr>
      <w:r w:rsidRPr="00E43981">
        <w:rPr>
          <w:rFonts w:ascii="Verdana" w:hAnsi="Verdana"/>
          <w:lang w:val="en-US"/>
        </w:rPr>
        <w:t>Have</w:t>
      </w:r>
      <w:r>
        <w:rPr>
          <w:rFonts w:ascii="Verdana" w:hAnsi="Verdana"/>
          <w:lang w:val="en-US"/>
        </w:rPr>
        <w:t xml:space="preserve"> the</w:t>
      </w:r>
      <w:r w:rsidRPr="00971988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u</w:t>
      </w:r>
      <w:r w:rsidRPr="00971988">
        <w:rPr>
          <w:rFonts w:ascii="Verdana" w:hAnsi="Verdana"/>
          <w:lang w:val="en-US"/>
        </w:rPr>
        <w:t>nderstanding</w:t>
      </w:r>
      <w:r w:rsidR="00163CD6" w:rsidRPr="00971988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of </w:t>
      </w:r>
      <w:r w:rsidR="00163CD6" w:rsidRPr="00971988">
        <w:rPr>
          <w:rFonts w:ascii="Verdana" w:hAnsi="Verdana"/>
          <w:lang w:val="en-US"/>
        </w:rPr>
        <w:t xml:space="preserve">own </w:t>
      </w:r>
      <w:proofErr w:type="spellStart"/>
      <w:r>
        <w:rPr>
          <w:rFonts w:ascii="Verdana" w:hAnsi="Verdana"/>
          <w:lang w:val="en-US"/>
        </w:rPr>
        <w:t>responsibilites</w:t>
      </w:r>
      <w:proofErr w:type="spellEnd"/>
      <w:r w:rsidR="00163CD6" w:rsidRPr="00971988">
        <w:rPr>
          <w:rFonts w:ascii="Verdana" w:hAnsi="Verdana"/>
          <w:lang w:val="en-US"/>
        </w:rPr>
        <w:t xml:space="preserve"> and influence at own unit and in the making of PSYOPS products in support of the staff work at brigade level.</w:t>
      </w:r>
    </w:p>
    <w:p w:rsidR="00163CD6" w:rsidRPr="00971988" w:rsidRDefault="00163CD6" w:rsidP="00163CD6">
      <w:pPr>
        <w:pStyle w:val="Opstilling-punkttegn"/>
        <w:numPr>
          <w:ilvl w:val="0"/>
          <w:numId w:val="0"/>
        </w:numPr>
        <w:ind w:left="360" w:hanging="360"/>
        <w:rPr>
          <w:rFonts w:ascii="Verdana" w:hAnsi="Verdana"/>
          <w:u w:val="single"/>
          <w:lang w:val="en-US"/>
        </w:rPr>
      </w:pPr>
      <w:r w:rsidRPr="00971988">
        <w:rPr>
          <w:rFonts w:ascii="Verdana" w:hAnsi="Verdana"/>
          <w:u w:val="single"/>
          <w:lang w:val="en-US"/>
        </w:rPr>
        <w:t>Skills:</w:t>
      </w:r>
    </w:p>
    <w:p w:rsidR="00163CD6" w:rsidRPr="00971988" w:rsidRDefault="00E43981" w:rsidP="00163CD6">
      <w:pPr>
        <w:pStyle w:val="Opstilling-punkttegn"/>
        <w:rPr>
          <w:rFonts w:ascii="Verdana" w:hAnsi="Verdana"/>
          <w:lang w:val="en-US"/>
        </w:rPr>
      </w:pPr>
      <w:r w:rsidRPr="00E43981">
        <w:rPr>
          <w:rFonts w:ascii="Verdana" w:hAnsi="Verdana"/>
          <w:lang w:val="en-US"/>
        </w:rPr>
        <w:lastRenderedPageBreak/>
        <w:t>Have the ability</w:t>
      </w:r>
      <w:r w:rsidR="00163CD6" w:rsidRPr="00971988">
        <w:rPr>
          <w:rFonts w:ascii="Verdana" w:hAnsi="Verdana"/>
          <w:lang w:val="en-US"/>
        </w:rPr>
        <w:t xml:space="preserve"> to choose and u</w:t>
      </w:r>
      <w:r w:rsidR="001C2750" w:rsidRPr="00971988">
        <w:rPr>
          <w:rFonts w:ascii="Verdana" w:hAnsi="Verdana"/>
          <w:lang w:val="en-US"/>
        </w:rPr>
        <w:t>tilize</w:t>
      </w:r>
      <w:r w:rsidR="00163CD6" w:rsidRPr="00971988">
        <w:rPr>
          <w:rFonts w:ascii="Verdana" w:hAnsi="Verdana"/>
          <w:lang w:val="en-US"/>
        </w:rPr>
        <w:t xml:space="preserve"> relevant tools, methods, techniques and material</w:t>
      </w:r>
      <w:r w:rsidR="001C72EE" w:rsidRPr="00971988">
        <w:rPr>
          <w:rFonts w:ascii="Verdana" w:hAnsi="Verdana"/>
          <w:lang w:val="en-US"/>
        </w:rPr>
        <w:t>s in order to contribute</w:t>
      </w:r>
      <w:r w:rsidR="001C2750" w:rsidRPr="00971988">
        <w:rPr>
          <w:rFonts w:ascii="Verdana" w:hAnsi="Verdana"/>
          <w:lang w:val="en-US"/>
        </w:rPr>
        <w:t xml:space="preserve"> to</w:t>
      </w:r>
      <w:r w:rsidR="001C72EE" w:rsidRPr="00971988">
        <w:rPr>
          <w:rFonts w:ascii="Verdana" w:hAnsi="Verdana"/>
          <w:lang w:val="en-US"/>
        </w:rPr>
        <w:t xml:space="preserve"> and prepare relevant PSYOPS products</w:t>
      </w:r>
      <w:r w:rsidR="001C2750" w:rsidRPr="00971988">
        <w:rPr>
          <w:rFonts w:ascii="Verdana" w:hAnsi="Verdana"/>
          <w:lang w:val="en-US"/>
        </w:rPr>
        <w:t xml:space="preserve"> for the </w:t>
      </w:r>
      <w:r w:rsidR="00A92A42">
        <w:rPr>
          <w:rFonts w:ascii="Verdana" w:hAnsi="Verdana"/>
          <w:lang w:val="en-US"/>
        </w:rPr>
        <w:t>planning</w:t>
      </w:r>
      <w:r w:rsidR="001C2750" w:rsidRPr="00971988">
        <w:rPr>
          <w:rFonts w:ascii="Verdana" w:hAnsi="Verdana"/>
          <w:lang w:val="en-US"/>
        </w:rPr>
        <w:t xml:space="preserve"> process at brigade level.</w:t>
      </w:r>
    </w:p>
    <w:p w:rsidR="001C2750" w:rsidRPr="00971988" w:rsidRDefault="00E43981" w:rsidP="00163CD6">
      <w:pPr>
        <w:pStyle w:val="Opstilling-punkttegn"/>
        <w:rPr>
          <w:rFonts w:ascii="Verdana" w:hAnsi="Verdana"/>
          <w:lang w:val="en-US"/>
        </w:rPr>
      </w:pPr>
      <w:r w:rsidRPr="00E43981">
        <w:rPr>
          <w:rFonts w:ascii="Verdana" w:hAnsi="Verdana"/>
          <w:lang w:val="en-US"/>
        </w:rPr>
        <w:t>Have the ability</w:t>
      </w:r>
      <w:r w:rsidR="001C2750" w:rsidRPr="00971988">
        <w:rPr>
          <w:rFonts w:ascii="Verdana" w:hAnsi="Verdana"/>
          <w:lang w:val="en-US"/>
        </w:rPr>
        <w:t xml:space="preserve"> to use task verbs and information activity terminology in communication</w:t>
      </w:r>
      <w:r w:rsidR="00A92A42">
        <w:rPr>
          <w:rFonts w:ascii="Verdana" w:hAnsi="Verdana"/>
          <w:lang w:val="en-US"/>
        </w:rPr>
        <w:t xml:space="preserve"> with others.</w:t>
      </w:r>
    </w:p>
    <w:p w:rsidR="001C2750" w:rsidRPr="00971988" w:rsidRDefault="00E43981" w:rsidP="00163CD6">
      <w:pPr>
        <w:pStyle w:val="Opstilling-punkttegn"/>
        <w:rPr>
          <w:rFonts w:ascii="Verdana" w:hAnsi="Verdana"/>
          <w:lang w:val="en-US"/>
        </w:rPr>
      </w:pPr>
      <w:r w:rsidRPr="00E43981">
        <w:rPr>
          <w:rFonts w:ascii="Verdana" w:hAnsi="Verdana"/>
          <w:lang w:val="en-US"/>
        </w:rPr>
        <w:t>Have the ability</w:t>
      </w:r>
      <w:r w:rsidR="001C2750" w:rsidRPr="00971988">
        <w:rPr>
          <w:rFonts w:ascii="Verdana" w:hAnsi="Verdana"/>
          <w:lang w:val="en-US"/>
        </w:rPr>
        <w:t xml:space="preserve"> to locate and assess relevant information i</w:t>
      </w:r>
      <w:r w:rsidR="00A92A42">
        <w:rPr>
          <w:rFonts w:ascii="Verdana" w:hAnsi="Verdana"/>
          <w:lang w:val="en-US"/>
        </w:rPr>
        <w:t xml:space="preserve">n order to develop plan PSYOPS </w:t>
      </w:r>
      <w:proofErr w:type="gramStart"/>
      <w:r w:rsidR="00A92A42">
        <w:rPr>
          <w:rFonts w:ascii="Verdana" w:hAnsi="Verdana"/>
          <w:lang w:val="en-US"/>
        </w:rPr>
        <w:t xml:space="preserve">in </w:t>
      </w:r>
      <w:r w:rsidR="001C2750" w:rsidRPr="00971988">
        <w:rPr>
          <w:rFonts w:ascii="Verdana" w:hAnsi="Verdana"/>
          <w:lang w:val="en-US"/>
        </w:rPr>
        <w:t xml:space="preserve"> brigade</w:t>
      </w:r>
      <w:proofErr w:type="gramEnd"/>
      <w:r w:rsidR="001C2750" w:rsidRPr="00971988">
        <w:rPr>
          <w:rFonts w:ascii="Verdana" w:hAnsi="Verdana"/>
          <w:lang w:val="en-US"/>
        </w:rPr>
        <w:t xml:space="preserve"> orders</w:t>
      </w:r>
      <w:r w:rsidR="00A92A42">
        <w:rPr>
          <w:rFonts w:ascii="Verdana" w:hAnsi="Verdana"/>
          <w:lang w:val="en-US"/>
        </w:rPr>
        <w:t>.</w:t>
      </w:r>
    </w:p>
    <w:p w:rsidR="001C2750" w:rsidRPr="00971988" w:rsidRDefault="00E43981" w:rsidP="00163CD6">
      <w:pPr>
        <w:pStyle w:val="Opstilling-punkttegn"/>
        <w:rPr>
          <w:rFonts w:ascii="Verdana" w:hAnsi="Verdana"/>
          <w:lang w:val="en-US"/>
        </w:rPr>
      </w:pPr>
      <w:r w:rsidRPr="00E43981">
        <w:rPr>
          <w:rFonts w:ascii="Verdana" w:hAnsi="Verdana"/>
          <w:lang w:val="en-US"/>
        </w:rPr>
        <w:t>Have the ability</w:t>
      </w:r>
      <w:r w:rsidR="001C2750" w:rsidRPr="00971988">
        <w:rPr>
          <w:rFonts w:ascii="Verdana" w:hAnsi="Verdana"/>
          <w:lang w:val="en-US"/>
        </w:rPr>
        <w:t xml:space="preserve"> to choose and utilize relevant tools, methods, techniques and materials during planning and orders brief of own PSYOPS units.</w:t>
      </w:r>
    </w:p>
    <w:p w:rsidR="001C2750" w:rsidRPr="00971988" w:rsidRDefault="00E43981" w:rsidP="00163CD6">
      <w:pPr>
        <w:pStyle w:val="Opstilling-punkttegn"/>
        <w:rPr>
          <w:rFonts w:ascii="Verdana" w:hAnsi="Verdana"/>
          <w:lang w:val="en-US"/>
        </w:rPr>
      </w:pPr>
      <w:r w:rsidRPr="00E43981">
        <w:rPr>
          <w:rFonts w:ascii="Verdana" w:hAnsi="Verdana"/>
          <w:lang w:val="en-US"/>
        </w:rPr>
        <w:t>Have the ability</w:t>
      </w:r>
      <w:r w:rsidR="001C2750" w:rsidRPr="00971988">
        <w:rPr>
          <w:rFonts w:ascii="Verdana" w:hAnsi="Verdana"/>
          <w:lang w:val="en-US"/>
        </w:rPr>
        <w:t xml:space="preserve"> to identify proble</w:t>
      </w:r>
      <w:r w:rsidR="008559F8" w:rsidRPr="00971988">
        <w:rPr>
          <w:rFonts w:ascii="Verdana" w:hAnsi="Verdana"/>
          <w:lang w:val="en-US"/>
        </w:rPr>
        <w:t>ms of PSYOPS effects/activities by engaging in discussions and cooperation</w:t>
      </w:r>
      <w:r w:rsidR="00A92A42">
        <w:rPr>
          <w:rFonts w:ascii="Verdana" w:hAnsi="Verdana"/>
          <w:lang w:val="en-US"/>
        </w:rPr>
        <w:t xml:space="preserve"> with others</w:t>
      </w:r>
      <w:r w:rsidR="008559F8" w:rsidRPr="00971988">
        <w:rPr>
          <w:rFonts w:ascii="Verdana" w:hAnsi="Verdana"/>
          <w:lang w:val="en-US"/>
        </w:rPr>
        <w:t>.</w:t>
      </w:r>
    </w:p>
    <w:p w:rsidR="008559F8" w:rsidRPr="00971988" w:rsidRDefault="008559F8" w:rsidP="008559F8">
      <w:pPr>
        <w:pStyle w:val="Opstilling-punkttegn"/>
        <w:numPr>
          <w:ilvl w:val="0"/>
          <w:numId w:val="0"/>
        </w:numPr>
        <w:ind w:left="360" w:hanging="360"/>
        <w:rPr>
          <w:rFonts w:ascii="Verdana" w:hAnsi="Verdana"/>
          <w:u w:val="single"/>
          <w:lang w:val="en-US"/>
        </w:rPr>
      </w:pPr>
      <w:r w:rsidRPr="00971988">
        <w:rPr>
          <w:rFonts w:ascii="Verdana" w:hAnsi="Verdana"/>
          <w:u w:val="single"/>
          <w:lang w:val="en-US"/>
        </w:rPr>
        <w:t>Competencies:</w:t>
      </w:r>
    </w:p>
    <w:p w:rsidR="008559F8" w:rsidRPr="00971988" w:rsidRDefault="00E43981" w:rsidP="008559F8">
      <w:pPr>
        <w:pStyle w:val="Opstilling-punkttegn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To t</w:t>
      </w:r>
      <w:r w:rsidR="008559F8" w:rsidRPr="00971988">
        <w:rPr>
          <w:rFonts w:ascii="Verdana" w:hAnsi="Verdana"/>
          <w:lang w:val="en-US"/>
        </w:rPr>
        <w:t>ake responsibility of deducting relevant parts of higher command PSYOPS related products in own planning.</w:t>
      </w:r>
    </w:p>
    <w:p w:rsidR="008559F8" w:rsidRPr="00971988" w:rsidRDefault="00E43981" w:rsidP="008559F8">
      <w:pPr>
        <w:pStyle w:val="Opstilling-punkttegn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To p</w:t>
      </w:r>
      <w:r w:rsidR="008559F8" w:rsidRPr="00971988">
        <w:rPr>
          <w:rFonts w:ascii="Verdana" w:hAnsi="Verdana"/>
          <w:lang w:val="en-US"/>
        </w:rPr>
        <w:t>art</w:t>
      </w:r>
      <w:r>
        <w:rPr>
          <w:rFonts w:ascii="Verdana" w:hAnsi="Verdana"/>
          <w:lang w:val="en-US"/>
        </w:rPr>
        <w:t>icipate</w:t>
      </w:r>
      <w:r w:rsidR="008559F8" w:rsidRPr="00971988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in</w:t>
      </w:r>
      <w:r w:rsidR="008559F8" w:rsidRPr="00971988">
        <w:rPr>
          <w:rFonts w:ascii="Verdana" w:hAnsi="Verdana"/>
          <w:lang w:val="en-US"/>
        </w:rPr>
        <w:t xml:space="preserve"> planning </w:t>
      </w:r>
      <w:r w:rsidR="00A92A42">
        <w:rPr>
          <w:rFonts w:ascii="Verdana" w:hAnsi="Verdana"/>
          <w:lang w:val="en-US"/>
        </w:rPr>
        <w:t xml:space="preserve">brigade and maneuver units </w:t>
      </w:r>
      <w:r w:rsidR="008559F8" w:rsidRPr="00971988">
        <w:rPr>
          <w:rFonts w:ascii="Verdana" w:hAnsi="Verdana"/>
          <w:lang w:val="en-US"/>
        </w:rPr>
        <w:t>operations with relevant PSYOPS products.</w:t>
      </w:r>
    </w:p>
    <w:p w:rsidR="008559F8" w:rsidRPr="00971988" w:rsidRDefault="00E43981" w:rsidP="008559F8">
      <w:pPr>
        <w:pStyle w:val="Opstilling-punkttegn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To t</w:t>
      </w:r>
      <w:r w:rsidR="008559F8" w:rsidRPr="00971988">
        <w:rPr>
          <w:rFonts w:ascii="Verdana" w:hAnsi="Verdana"/>
          <w:lang w:val="en-US"/>
        </w:rPr>
        <w:t>ake responsibility of developing relevant PSYOPS products during planning of operations.</w:t>
      </w:r>
    </w:p>
    <w:p w:rsidR="00761E4B" w:rsidRPr="00971988" w:rsidRDefault="00761E4B" w:rsidP="00390A71">
      <w:pPr>
        <w:pStyle w:val="Opstilling-punkttegn"/>
        <w:numPr>
          <w:ilvl w:val="0"/>
          <w:numId w:val="0"/>
        </w:numPr>
        <w:ind w:left="360" w:hanging="360"/>
        <w:rPr>
          <w:rFonts w:ascii="Verdana" w:hAnsi="Verdana" w:cs="Arial"/>
          <w:b/>
          <w:sz w:val="24"/>
          <w:szCs w:val="24"/>
          <w:lang w:val="en-GB"/>
        </w:rPr>
      </w:pPr>
    </w:p>
    <w:p w:rsidR="00181F2B" w:rsidRPr="00971988" w:rsidRDefault="00181F2B" w:rsidP="00390A71">
      <w:pPr>
        <w:pStyle w:val="Opstilling-punkttegn"/>
        <w:numPr>
          <w:ilvl w:val="0"/>
          <w:numId w:val="0"/>
        </w:numPr>
        <w:ind w:left="360" w:hanging="360"/>
        <w:rPr>
          <w:rFonts w:ascii="Verdana" w:hAnsi="Verdana" w:cs="Arial"/>
          <w:b/>
          <w:sz w:val="24"/>
          <w:szCs w:val="24"/>
          <w:lang w:val="en-GB"/>
        </w:rPr>
      </w:pPr>
      <w:r w:rsidRPr="00971988">
        <w:rPr>
          <w:rFonts w:ascii="Verdana" w:hAnsi="Verdana" w:cs="Arial"/>
          <w:b/>
          <w:sz w:val="24"/>
          <w:szCs w:val="24"/>
          <w:lang w:val="en-GB"/>
        </w:rPr>
        <w:t xml:space="preserve">EVALUATION OF STUDENTS </w:t>
      </w:r>
    </w:p>
    <w:p w:rsidR="008559F8" w:rsidRPr="00971988" w:rsidRDefault="00181F2B" w:rsidP="00181F2B">
      <w:pPr>
        <w:pStyle w:val="Opstilling-punkttegn"/>
        <w:numPr>
          <w:ilvl w:val="0"/>
          <w:numId w:val="0"/>
        </w:numPr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There are no written exam</w:t>
      </w:r>
      <w:r w:rsidR="008559F8" w:rsidRPr="00971988">
        <w:rPr>
          <w:rFonts w:ascii="Verdana" w:hAnsi="Verdana" w:cs="Arial"/>
          <w:lang w:val="en-GB"/>
        </w:rPr>
        <w:t>s at the end of the course.</w:t>
      </w:r>
    </w:p>
    <w:p w:rsidR="008559F8" w:rsidRPr="00971988" w:rsidRDefault="008559F8" w:rsidP="00181F2B">
      <w:pPr>
        <w:pStyle w:val="Opstilling-punkttegn"/>
        <w:numPr>
          <w:ilvl w:val="0"/>
          <w:numId w:val="0"/>
        </w:numPr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E</w:t>
      </w:r>
      <w:r w:rsidR="00181F2B" w:rsidRPr="00971988">
        <w:rPr>
          <w:rFonts w:ascii="Verdana" w:hAnsi="Verdana" w:cs="Arial"/>
          <w:lang w:val="en-GB"/>
        </w:rPr>
        <w:t>ach student will be evaluated by the instructors within the fields of</w:t>
      </w:r>
      <w:r w:rsidRPr="00971988">
        <w:rPr>
          <w:rFonts w:ascii="Verdana" w:hAnsi="Verdana" w:cs="Arial"/>
          <w:lang w:val="en-GB"/>
        </w:rPr>
        <w:t>:</w:t>
      </w:r>
    </w:p>
    <w:p w:rsidR="008559F8" w:rsidRPr="00971988" w:rsidRDefault="008559F8" w:rsidP="00B30CBD">
      <w:pPr>
        <w:pStyle w:val="Opstilling-punkttegn"/>
        <w:rPr>
          <w:rFonts w:ascii="Verdana" w:hAnsi="Verdana"/>
          <w:lang w:val="en-GB"/>
        </w:rPr>
      </w:pPr>
      <w:r w:rsidRPr="00971988">
        <w:rPr>
          <w:rFonts w:ascii="Verdana" w:hAnsi="Verdana"/>
          <w:lang w:val="en-GB"/>
        </w:rPr>
        <w:t>Actively contributing to the development of products</w:t>
      </w:r>
      <w:r w:rsidR="00B30CBD" w:rsidRPr="00971988">
        <w:rPr>
          <w:rFonts w:ascii="Verdana" w:hAnsi="Verdana"/>
          <w:lang w:val="en-GB"/>
        </w:rPr>
        <w:t xml:space="preserve">, used in planning </w:t>
      </w:r>
      <w:r w:rsidR="00971988">
        <w:rPr>
          <w:rFonts w:ascii="Verdana" w:hAnsi="Verdana"/>
          <w:lang w:val="en-GB"/>
        </w:rPr>
        <w:t xml:space="preserve">of </w:t>
      </w:r>
      <w:r w:rsidR="00B30CBD" w:rsidRPr="00971988">
        <w:rPr>
          <w:rFonts w:ascii="Verdana" w:hAnsi="Verdana"/>
          <w:lang w:val="en-GB"/>
        </w:rPr>
        <w:t>the operation.</w:t>
      </w:r>
    </w:p>
    <w:p w:rsidR="00B30CBD" w:rsidRPr="00971988" w:rsidRDefault="00B30CBD" w:rsidP="00B30CBD">
      <w:pPr>
        <w:pStyle w:val="Opstilling-punkttegn"/>
        <w:rPr>
          <w:rFonts w:ascii="Verdana" w:hAnsi="Verdana"/>
          <w:lang w:val="en-GB"/>
        </w:rPr>
      </w:pPr>
      <w:r w:rsidRPr="00971988">
        <w:rPr>
          <w:rFonts w:ascii="Verdana" w:hAnsi="Verdana"/>
          <w:lang w:val="en-GB"/>
        </w:rPr>
        <w:t>The ability to utilize given information and materials in the planning</w:t>
      </w:r>
      <w:r w:rsidR="00971988" w:rsidRPr="00971988">
        <w:rPr>
          <w:rFonts w:ascii="Verdana" w:hAnsi="Verdana"/>
          <w:lang w:val="en-GB"/>
        </w:rPr>
        <w:t xml:space="preserve"> process</w:t>
      </w:r>
      <w:r w:rsidRPr="00971988">
        <w:rPr>
          <w:rFonts w:ascii="Verdana" w:hAnsi="Verdana"/>
          <w:lang w:val="en-GB"/>
        </w:rPr>
        <w:t>.</w:t>
      </w:r>
    </w:p>
    <w:p w:rsidR="00181F2B" w:rsidRPr="00971988" w:rsidRDefault="00B30CBD" w:rsidP="00B30CBD">
      <w:pPr>
        <w:pStyle w:val="Opstilling-punkttegn"/>
        <w:rPr>
          <w:rFonts w:ascii="Verdana" w:hAnsi="Verdana"/>
          <w:lang w:val="en-GB"/>
        </w:rPr>
      </w:pPr>
      <w:r w:rsidRPr="00971988">
        <w:rPr>
          <w:rFonts w:ascii="Verdana" w:hAnsi="Verdana"/>
          <w:lang w:val="en-GB"/>
        </w:rPr>
        <w:t>The ability to recognize higher commands aim and u</w:t>
      </w:r>
      <w:r w:rsidR="00971988" w:rsidRPr="00971988">
        <w:rPr>
          <w:rFonts w:ascii="Verdana" w:hAnsi="Verdana"/>
          <w:lang w:val="en-GB"/>
        </w:rPr>
        <w:t>tilize</w:t>
      </w:r>
      <w:r w:rsidRPr="00971988">
        <w:rPr>
          <w:rFonts w:ascii="Verdana" w:hAnsi="Verdana"/>
          <w:lang w:val="en-GB"/>
        </w:rPr>
        <w:t xml:space="preserve"> this in the planning process </w:t>
      </w:r>
      <w:r w:rsidR="00971988">
        <w:rPr>
          <w:rFonts w:ascii="Verdana" w:hAnsi="Verdana"/>
          <w:lang w:val="en-GB"/>
        </w:rPr>
        <w:t>of</w:t>
      </w:r>
      <w:r w:rsidRPr="00971988">
        <w:rPr>
          <w:rFonts w:ascii="Verdana" w:hAnsi="Verdana"/>
          <w:lang w:val="en-GB"/>
        </w:rPr>
        <w:t xml:space="preserve"> own PSYOPS units.</w:t>
      </w:r>
    </w:p>
    <w:p w:rsidR="00B30CBD" w:rsidRPr="00971988" w:rsidRDefault="00B30CBD" w:rsidP="00B30CBD">
      <w:pPr>
        <w:pStyle w:val="Opstilling-punkttegn"/>
        <w:rPr>
          <w:rFonts w:ascii="Verdana" w:hAnsi="Verdana"/>
          <w:lang w:val="en-GB"/>
        </w:rPr>
      </w:pPr>
      <w:r w:rsidRPr="00971988">
        <w:rPr>
          <w:rFonts w:ascii="Verdana" w:hAnsi="Verdana"/>
          <w:lang w:val="en-GB"/>
        </w:rPr>
        <w:t xml:space="preserve">The ability to describe which </w:t>
      </w:r>
      <w:r w:rsidR="00971988">
        <w:rPr>
          <w:rFonts w:ascii="Verdana" w:hAnsi="Verdana"/>
          <w:lang w:val="en-GB"/>
        </w:rPr>
        <w:t xml:space="preserve">PSYOPS </w:t>
      </w:r>
      <w:r w:rsidRPr="00971988">
        <w:rPr>
          <w:rFonts w:ascii="Verdana" w:hAnsi="Verdana"/>
          <w:lang w:val="en-GB"/>
        </w:rPr>
        <w:t xml:space="preserve">products </w:t>
      </w:r>
      <w:proofErr w:type="gramStart"/>
      <w:r w:rsidRPr="00971988">
        <w:rPr>
          <w:rFonts w:ascii="Verdana" w:hAnsi="Verdana"/>
          <w:lang w:val="en-GB"/>
        </w:rPr>
        <w:t>should be developed</w:t>
      </w:r>
      <w:proofErr w:type="gramEnd"/>
      <w:r w:rsidRPr="00971988">
        <w:rPr>
          <w:rFonts w:ascii="Verdana" w:hAnsi="Verdana"/>
          <w:lang w:val="en-GB"/>
        </w:rPr>
        <w:t xml:space="preserve"> in </w:t>
      </w:r>
      <w:r w:rsidR="00971988">
        <w:rPr>
          <w:rFonts w:ascii="Verdana" w:hAnsi="Verdana"/>
          <w:lang w:val="en-GB"/>
        </w:rPr>
        <w:t>each</w:t>
      </w:r>
      <w:r w:rsidRPr="00971988">
        <w:rPr>
          <w:rFonts w:ascii="Verdana" w:hAnsi="Verdana"/>
          <w:lang w:val="en-GB"/>
        </w:rPr>
        <w:t xml:space="preserve"> </w:t>
      </w:r>
      <w:r w:rsidR="00971988" w:rsidRPr="00971988">
        <w:rPr>
          <w:rFonts w:ascii="Verdana" w:hAnsi="Verdana"/>
          <w:lang w:val="en-GB"/>
        </w:rPr>
        <w:t>phase</w:t>
      </w:r>
      <w:r w:rsidRPr="00971988">
        <w:rPr>
          <w:rFonts w:ascii="Verdana" w:hAnsi="Verdana"/>
          <w:lang w:val="en-GB"/>
        </w:rPr>
        <w:t xml:space="preserve"> of the planning process.</w:t>
      </w:r>
    </w:p>
    <w:p w:rsidR="003C4EBD" w:rsidRPr="00971988" w:rsidRDefault="003C4EBD" w:rsidP="00AF6521">
      <w:pPr>
        <w:pStyle w:val="Opstilling-punkttegn"/>
        <w:numPr>
          <w:ilvl w:val="0"/>
          <w:numId w:val="0"/>
        </w:numPr>
        <w:rPr>
          <w:rFonts w:ascii="Verdana" w:hAnsi="Verdana" w:cs="Arial"/>
          <w:b/>
          <w:sz w:val="24"/>
          <w:szCs w:val="24"/>
          <w:lang w:val="en-GB"/>
        </w:rPr>
      </w:pPr>
    </w:p>
    <w:p w:rsidR="00390A71" w:rsidRPr="00971988" w:rsidRDefault="00390A71" w:rsidP="00390A71">
      <w:pPr>
        <w:pStyle w:val="Opstilling-punkttegn"/>
        <w:numPr>
          <w:ilvl w:val="0"/>
          <w:numId w:val="0"/>
        </w:numPr>
        <w:ind w:left="360" w:hanging="360"/>
        <w:rPr>
          <w:rFonts w:ascii="Verdana" w:hAnsi="Verdana" w:cs="Arial"/>
          <w:b/>
          <w:sz w:val="24"/>
          <w:szCs w:val="24"/>
          <w:lang w:val="en-GB"/>
        </w:rPr>
      </w:pPr>
      <w:r w:rsidRPr="00971988">
        <w:rPr>
          <w:rFonts w:ascii="Verdana" w:hAnsi="Verdana" w:cs="Arial"/>
          <w:b/>
          <w:sz w:val="24"/>
          <w:szCs w:val="24"/>
          <w:lang w:val="en-GB"/>
        </w:rPr>
        <w:t>DURATION AND LOCATION</w:t>
      </w:r>
    </w:p>
    <w:p w:rsidR="00B30CBD" w:rsidRPr="00971988" w:rsidRDefault="00390A71" w:rsidP="00EB2864">
      <w:pPr>
        <w:pStyle w:val="Opstilling-punkttegn"/>
        <w:numPr>
          <w:ilvl w:val="0"/>
          <w:numId w:val="0"/>
        </w:numPr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 xml:space="preserve">The </w:t>
      </w:r>
      <w:r w:rsidR="005A56A4" w:rsidRPr="00971988">
        <w:rPr>
          <w:rFonts w:ascii="Verdana" w:hAnsi="Verdana" w:cs="Arial"/>
          <w:lang w:val="en-GB"/>
        </w:rPr>
        <w:t>PSYOPS</w:t>
      </w:r>
      <w:r w:rsidRPr="00971988">
        <w:rPr>
          <w:rFonts w:ascii="Verdana" w:hAnsi="Verdana" w:cs="Arial"/>
          <w:lang w:val="en-GB"/>
        </w:rPr>
        <w:t xml:space="preserve"> Basic</w:t>
      </w:r>
      <w:r w:rsidR="00B30CBD" w:rsidRPr="00971988">
        <w:rPr>
          <w:rFonts w:ascii="Verdana" w:hAnsi="Verdana" w:cs="Arial"/>
          <w:lang w:val="en-GB"/>
        </w:rPr>
        <w:t xml:space="preserve"> Planner</w:t>
      </w:r>
      <w:r w:rsidRPr="00971988">
        <w:rPr>
          <w:rFonts w:ascii="Verdana" w:hAnsi="Verdana" w:cs="Arial"/>
          <w:lang w:val="en-GB"/>
        </w:rPr>
        <w:t xml:space="preserve"> </w:t>
      </w:r>
      <w:r w:rsidR="005A56A4" w:rsidRPr="00971988">
        <w:rPr>
          <w:rFonts w:ascii="Verdana" w:hAnsi="Verdana" w:cs="Arial"/>
          <w:lang w:val="en-GB"/>
        </w:rPr>
        <w:t>C</w:t>
      </w:r>
      <w:r w:rsidRPr="00971988">
        <w:rPr>
          <w:rFonts w:ascii="Verdana" w:hAnsi="Verdana" w:cs="Arial"/>
          <w:lang w:val="en-GB"/>
        </w:rPr>
        <w:t xml:space="preserve">ourse </w:t>
      </w:r>
      <w:proofErr w:type="gramStart"/>
      <w:r w:rsidRPr="00971988">
        <w:rPr>
          <w:rFonts w:ascii="Verdana" w:hAnsi="Verdana" w:cs="Arial"/>
          <w:lang w:val="en-GB"/>
        </w:rPr>
        <w:t>will be conducted</w:t>
      </w:r>
      <w:proofErr w:type="gramEnd"/>
      <w:r w:rsidRPr="00971988">
        <w:rPr>
          <w:rFonts w:ascii="Verdana" w:hAnsi="Verdana" w:cs="Arial"/>
          <w:lang w:val="en-GB"/>
        </w:rPr>
        <w:t xml:space="preserve"> once a year and the duration </w:t>
      </w:r>
      <w:r w:rsidR="00B30CBD" w:rsidRPr="00971988">
        <w:rPr>
          <w:rFonts w:ascii="Verdana" w:hAnsi="Verdana" w:cs="Arial"/>
          <w:lang w:val="en-GB"/>
        </w:rPr>
        <w:t xml:space="preserve">of the course </w:t>
      </w:r>
      <w:r w:rsidR="00654348" w:rsidRPr="00971988">
        <w:rPr>
          <w:rFonts w:ascii="Verdana" w:hAnsi="Verdana" w:cs="Arial"/>
          <w:lang w:val="en-GB"/>
        </w:rPr>
        <w:t>is</w:t>
      </w:r>
      <w:r w:rsidRPr="00971988">
        <w:rPr>
          <w:rFonts w:ascii="Verdana" w:hAnsi="Verdana" w:cs="Arial"/>
          <w:lang w:val="en-GB"/>
        </w:rPr>
        <w:t xml:space="preserve"> </w:t>
      </w:r>
      <w:r w:rsidR="00627D90" w:rsidRPr="00971988">
        <w:rPr>
          <w:rFonts w:ascii="Verdana" w:hAnsi="Verdana" w:cs="Arial"/>
          <w:lang w:val="en-GB"/>
        </w:rPr>
        <w:t xml:space="preserve">one </w:t>
      </w:r>
      <w:r w:rsidRPr="00971988">
        <w:rPr>
          <w:rFonts w:ascii="Verdana" w:hAnsi="Verdana" w:cs="Arial"/>
          <w:lang w:val="en-GB"/>
        </w:rPr>
        <w:t>week</w:t>
      </w:r>
      <w:r w:rsidR="00B30CBD" w:rsidRPr="00971988">
        <w:rPr>
          <w:rFonts w:ascii="Verdana" w:hAnsi="Verdana" w:cs="Arial"/>
          <w:lang w:val="en-GB"/>
        </w:rPr>
        <w:t xml:space="preserve"> (5 days)</w:t>
      </w:r>
      <w:r w:rsidRPr="00971988">
        <w:rPr>
          <w:rFonts w:ascii="Verdana" w:hAnsi="Verdana" w:cs="Arial"/>
          <w:lang w:val="en-GB"/>
        </w:rPr>
        <w:t xml:space="preserve">. </w:t>
      </w:r>
    </w:p>
    <w:p w:rsidR="007E6882" w:rsidRPr="00971988" w:rsidRDefault="00390A71" w:rsidP="00EB2864">
      <w:pPr>
        <w:pStyle w:val="Opstilling-punkttegn"/>
        <w:numPr>
          <w:ilvl w:val="0"/>
          <w:numId w:val="0"/>
        </w:numPr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 xml:space="preserve">The course </w:t>
      </w:r>
      <w:proofErr w:type="gramStart"/>
      <w:r w:rsidRPr="00971988">
        <w:rPr>
          <w:rFonts w:ascii="Verdana" w:hAnsi="Verdana" w:cs="Arial"/>
          <w:lang w:val="en-GB"/>
        </w:rPr>
        <w:t xml:space="preserve">will be </w:t>
      </w:r>
      <w:r w:rsidR="00D959D9" w:rsidRPr="00971988">
        <w:rPr>
          <w:rFonts w:ascii="Verdana" w:hAnsi="Verdana" w:cs="Arial"/>
          <w:lang w:val="en-GB"/>
        </w:rPr>
        <w:t>conducted</w:t>
      </w:r>
      <w:proofErr w:type="gramEnd"/>
      <w:r w:rsidR="00D959D9" w:rsidRPr="00971988">
        <w:rPr>
          <w:rFonts w:ascii="Verdana" w:hAnsi="Verdana" w:cs="Arial"/>
          <w:lang w:val="en-GB"/>
        </w:rPr>
        <w:t xml:space="preserve"> in</w:t>
      </w:r>
      <w:r w:rsidRPr="00971988">
        <w:rPr>
          <w:rFonts w:ascii="Verdana" w:hAnsi="Verdana" w:cs="Arial"/>
          <w:lang w:val="en-GB"/>
        </w:rPr>
        <w:t xml:space="preserve"> Varde</w:t>
      </w:r>
      <w:r w:rsidR="0020667F" w:rsidRPr="00971988">
        <w:rPr>
          <w:rFonts w:ascii="Verdana" w:hAnsi="Verdana" w:cs="Arial"/>
          <w:lang w:val="en-GB"/>
        </w:rPr>
        <w:t>,</w:t>
      </w:r>
      <w:r w:rsidRPr="00971988">
        <w:rPr>
          <w:rFonts w:ascii="Verdana" w:hAnsi="Verdana" w:cs="Arial"/>
          <w:lang w:val="en-GB"/>
        </w:rPr>
        <w:t xml:space="preserve"> Denmark.  </w:t>
      </w:r>
    </w:p>
    <w:p w:rsidR="00390A71" w:rsidRPr="00971988" w:rsidRDefault="00390A71" w:rsidP="007E6882">
      <w:pPr>
        <w:pStyle w:val="Opstilling-punkttegn"/>
        <w:numPr>
          <w:ilvl w:val="0"/>
          <w:numId w:val="0"/>
        </w:numPr>
        <w:ind w:left="360" w:hanging="360"/>
        <w:rPr>
          <w:rFonts w:ascii="Verdana" w:hAnsi="Verdana" w:cs="Arial"/>
          <w:lang w:val="en-GB"/>
        </w:rPr>
      </w:pPr>
    </w:p>
    <w:p w:rsidR="0095518E" w:rsidRPr="00971988" w:rsidRDefault="00390A71" w:rsidP="00AF6521">
      <w:pPr>
        <w:pStyle w:val="Opstilling-punkttegn"/>
        <w:numPr>
          <w:ilvl w:val="0"/>
          <w:numId w:val="0"/>
        </w:numPr>
        <w:spacing w:after="0" w:line="240" w:lineRule="auto"/>
        <w:rPr>
          <w:rFonts w:ascii="Verdana" w:hAnsi="Verdana" w:cs="Arial"/>
          <w:b/>
          <w:sz w:val="24"/>
          <w:szCs w:val="24"/>
          <w:lang w:val="en-GB"/>
        </w:rPr>
      </w:pPr>
      <w:r w:rsidRPr="00971988">
        <w:rPr>
          <w:rFonts w:ascii="Verdana" w:hAnsi="Verdana" w:cs="Arial"/>
          <w:b/>
          <w:sz w:val="24"/>
          <w:szCs w:val="24"/>
          <w:lang w:val="en-GB"/>
        </w:rPr>
        <w:t>POINT OF CONTACT</w:t>
      </w:r>
      <w:r w:rsidR="00CF220D" w:rsidRPr="00971988">
        <w:rPr>
          <w:rFonts w:ascii="Verdana" w:hAnsi="Verdana" w:cs="Arial"/>
          <w:b/>
          <w:sz w:val="24"/>
          <w:szCs w:val="24"/>
          <w:lang w:val="en-GB"/>
        </w:rPr>
        <w:t>:</w:t>
      </w:r>
    </w:p>
    <w:p w:rsidR="0095518E" w:rsidRPr="00971988" w:rsidRDefault="00B30CBD" w:rsidP="0095518E">
      <w:pPr>
        <w:pStyle w:val="Opstilling-talellerbogst"/>
        <w:rPr>
          <w:rFonts w:ascii="Verdana" w:hAnsi="Verdana" w:cs="Arial"/>
          <w:lang w:val="en-GB"/>
        </w:rPr>
      </w:pPr>
      <w:r w:rsidRPr="00971988">
        <w:rPr>
          <w:rFonts w:ascii="Verdana" w:hAnsi="Verdana" w:cs="Arial"/>
          <w:lang w:val="en-GB"/>
        </w:rPr>
        <w:t>S7</w:t>
      </w:r>
      <w:r w:rsidR="00AF6521">
        <w:rPr>
          <w:rFonts w:ascii="Verdana" w:hAnsi="Verdana" w:cs="Arial"/>
          <w:lang w:val="en-GB"/>
        </w:rPr>
        <w:t>/ Course admin</w:t>
      </w:r>
    </w:p>
    <w:p w:rsidR="00BF44F1" w:rsidRPr="00E43981" w:rsidRDefault="00AF6521" w:rsidP="0095518E">
      <w:pPr>
        <w:pStyle w:val="Opstilling-talellerbogst"/>
        <w:rPr>
          <w:rFonts w:ascii="Verdana" w:hAnsi="Verdana" w:cs="Arial"/>
        </w:rPr>
      </w:pPr>
      <w:r w:rsidRPr="00E43981">
        <w:rPr>
          <w:rFonts w:ascii="Verdana" w:hAnsi="Verdana" w:cs="Arial"/>
        </w:rPr>
        <w:t xml:space="preserve">Danish </w:t>
      </w:r>
      <w:r w:rsidRPr="00E43981">
        <w:rPr>
          <w:rFonts w:ascii="Verdana" w:hAnsi="Verdana" w:cs="Arial"/>
          <w:color w:val="000000"/>
        </w:rPr>
        <w:t>Intelligence Regiment</w:t>
      </w:r>
      <w:r w:rsidRPr="00E43981">
        <w:rPr>
          <w:rFonts w:ascii="Verdana" w:hAnsi="Verdana" w:cs="Arial"/>
        </w:rPr>
        <w:t xml:space="preserve">       </w:t>
      </w:r>
    </w:p>
    <w:p w:rsidR="00754D3C" w:rsidRPr="00AF6521" w:rsidRDefault="00AF6521" w:rsidP="007E6882">
      <w:pPr>
        <w:pStyle w:val="Opstilling-talellerbogst"/>
        <w:rPr>
          <w:rFonts w:ascii="Verdana" w:hAnsi="Verdana" w:cs="Arial"/>
        </w:rPr>
      </w:pPr>
      <w:r w:rsidRPr="00AF6521">
        <w:rPr>
          <w:rFonts w:ascii="Verdana" w:hAnsi="Verdana" w:cs="Arial"/>
        </w:rPr>
        <w:t>Hjertingvej 127</w:t>
      </w:r>
    </w:p>
    <w:p w:rsidR="00AF6521" w:rsidRPr="00AF6521" w:rsidRDefault="00AF6521" w:rsidP="007E6882">
      <w:pPr>
        <w:pStyle w:val="Opstilling-talellerbogst"/>
        <w:rPr>
          <w:rFonts w:ascii="Verdana" w:hAnsi="Verdana" w:cs="Arial"/>
        </w:rPr>
      </w:pPr>
      <w:r w:rsidRPr="00AF6521">
        <w:rPr>
          <w:rFonts w:ascii="Verdana" w:hAnsi="Verdana" w:cs="Arial"/>
        </w:rPr>
        <w:t>6800 Varde</w:t>
      </w:r>
    </w:p>
    <w:p w:rsidR="00AF6521" w:rsidRPr="00AF6521" w:rsidRDefault="00AF6521" w:rsidP="007E6882">
      <w:pPr>
        <w:pStyle w:val="Opstilling-talellerbogst"/>
        <w:rPr>
          <w:rFonts w:ascii="Verdana" w:hAnsi="Verdana" w:cs="Arial"/>
        </w:rPr>
      </w:pPr>
      <w:r w:rsidRPr="00AF6521">
        <w:rPr>
          <w:rFonts w:ascii="Verdana" w:hAnsi="Verdana" w:cs="Arial"/>
        </w:rPr>
        <w:t>Denmark</w:t>
      </w:r>
    </w:p>
    <w:p w:rsidR="009A2A88" w:rsidRPr="00AF6521" w:rsidRDefault="00AF6521" w:rsidP="007E6882">
      <w:pPr>
        <w:pStyle w:val="Opstilling-talellerbogst"/>
        <w:rPr>
          <w:rFonts w:ascii="Verdana" w:hAnsi="Verdana"/>
          <w:lang w:val="en-US"/>
        </w:rPr>
      </w:pPr>
      <w:r w:rsidRPr="00AF6521">
        <w:rPr>
          <w:rFonts w:ascii="Verdana" w:hAnsi="Verdana"/>
          <w:lang w:val="en-US"/>
        </w:rPr>
        <w:lastRenderedPageBreak/>
        <w:t xml:space="preserve">Email: </w:t>
      </w:r>
      <w:hyperlink r:id="rId8" w:history="1">
        <w:r w:rsidRPr="00AF6521">
          <w:rPr>
            <w:rStyle w:val="Hyperlink"/>
            <w:rFonts w:ascii="Verdana" w:hAnsi="Verdana"/>
            <w:lang w:val="en-US"/>
          </w:rPr>
          <w:t>EFR-KTP-S7@mil.dk</w:t>
        </w:r>
      </w:hyperlink>
    </w:p>
    <w:p w:rsidR="001D706D" w:rsidRPr="00A92A42" w:rsidRDefault="00AF6521" w:rsidP="00A92A42">
      <w:pPr>
        <w:pStyle w:val="Opstilling-talellerbogst"/>
        <w:rPr>
          <w:rFonts w:ascii="Verdana" w:hAnsi="Verdana" w:cs="Arial"/>
        </w:rPr>
      </w:pPr>
      <w:r>
        <w:rPr>
          <w:rFonts w:ascii="Verdana" w:hAnsi="Verdana"/>
        </w:rPr>
        <w:t>Phone: +4572829079</w:t>
      </w:r>
    </w:p>
    <w:sectPr w:rsidR="001D706D" w:rsidRPr="00A92A42" w:rsidSect="004B17E2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2B" w:rsidRDefault="00181F2B" w:rsidP="00714CE3">
      <w:pPr>
        <w:spacing w:after="0" w:line="240" w:lineRule="auto"/>
      </w:pPr>
      <w:r>
        <w:separator/>
      </w:r>
    </w:p>
  </w:endnote>
  <w:endnote w:type="continuationSeparator" w:id="0">
    <w:p w:rsidR="00181F2B" w:rsidRDefault="00181F2B" w:rsidP="0071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2B" w:rsidRDefault="00181F2B" w:rsidP="00714CE3">
      <w:pPr>
        <w:spacing w:after="0" w:line="240" w:lineRule="auto"/>
      </w:pPr>
      <w:r>
        <w:separator/>
      </w:r>
    </w:p>
  </w:footnote>
  <w:footnote w:type="continuationSeparator" w:id="0">
    <w:p w:rsidR="00181F2B" w:rsidRDefault="00181F2B" w:rsidP="00714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8A" w:rsidRDefault="007D5C79" w:rsidP="00E961A4">
    <w:pPr>
      <w:pStyle w:val="Sidehoved"/>
      <w:jc w:val="center"/>
      <w:rPr>
        <w:lang w:val="en-US"/>
      </w:rPr>
    </w:pPr>
    <w:r>
      <w:rPr>
        <w:noProof/>
        <w:lang w:eastAsia="da-DK"/>
      </w:rPr>
      <w:drawing>
        <wp:inline distT="0" distB="0" distL="0" distR="0" wp14:anchorId="4EDBEAE3">
          <wp:extent cx="1695450" cy="889000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59" cy="887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D168A" w:rsidRPr="003D168A">
      <w:rPr>
        <w:lang w:val="en-US"/>
      </w:rPr>
      <w:ptab w:relativeTo="margin" w:alignment="center" w:leader="none"/>
    </w:r>
    <w:r>
      <w:rPr>
        <w:lang w:val="en-US"/>
      </w:rPr>
      <w:t xml:space="preserve">                        </w:t>
    </w:r>
    <w:r w:rsidR="00E961A4">
      <w:rPr>
        <w:lang w:val="en-US"/>
      </w:rPr>
      <w:tab/>
      <w:t xml:space="preserve">     </w:t>
    </w:r>
    <w:r>
      <w:rPr>
        <w:noProof/>
        <w:lang w:eastAsia="da-DK"/>
      </w:rPr>
      <w:drawing>
        <wp:inline distT="0" distB="0" distL="0" distR="0" wp14:anchorId="1C9B6C89" wp14:editId="119F86C2">
          <wp:extent cx="817245" cy="939165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606E" w:rsidRPr="003D168A" w:rsidRDefault="003D168A" w:rsidP="003D168A">
    <w:pPr>
      <w:pStyle w:val="Sidehoved"/>
    </w:pPr>
    <w:r w:rsidRPr="003D168A">
      <w:rPr>
        <w:lang w:val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102C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FFFFFF89"/>
    <w:multiLevelType w:val="singleLevel"/>
    <w:tmpl w:val="203CFE7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266E00"/>
    <w:multiLevelType w:val="hybridMultilevel"/>
    <w:tmpl w:val="9C224EDE"/>
    <w:lvl w:ilvl="0" w:tplc="17207B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8B9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0D2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813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A5C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258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C6F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E61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466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242462"/>
    <w:multiLevelType w:val="hybridMultilevel"/>
    <w:tmpl w:val="33FCB3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440BF"/>
    <w:multiLevelType w:val="hybridMultilevel"/>
    <w:tmpl w:val="D8D62046"/>
    <w:lvl w:ilvl="0" w:tplc="4ED6DB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62317D"/>
    <w:multiLevelType w:val="hybridMultilevel"/>
    <w:tmpl w:val="33FCB3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F735F"/>
    <w:multiLevelType w:val="hybridMultilevel"/>
    <w:tmpl w:val="99CA5C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1776F"/>
    <w:multiLevelType w:val="hybridMultilevel"/>
    <w:tmpl w:val="BF72E96C"/>
    <w:lvl w:ilvl="0" w:tplc="37D669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D0"/>
    <w:rsid w:val="00027346"/>
    <w:rsid w:val="0005702C"/>
    <w:rsid w:val="0007040D"/>
    <w:rsid w:val="00070962"/>
    <w:rsid w:val="00075F38"/>
    <w:rsid w:val="00086776"/>
    <w:rsid w:val="000C4FBE"/>
    <w:rsid w:val="000E0391"/>
    <w:rsid w:val="000E48C8"/>
    <w:rsid w:val="000E7FBC"/>
    <w:rsid w:val="00110F33"/>
    <w:rsid w:val="001160A4"/>
    <w:rsid w:val="00135BE8"/>
    <w:rsid w:val="00141700"/>
    <w:rsid w:val="001420FA"/>
    <w:rsid w:val="00144791"/>
    <w:rsid w:val="00147BAC"/>
    <w:rsid w:val="00154DF6"/>
    <w:rsid w:val="00162012"/>
    <w:rsid w:val="00163CD6"/>
    <w:rsid w:val="00175FA6"/>
    <w:rsid w:val="00180060"/>
    <w:rsid w:val="00181F2B"/>
    <w:rsid w:val="0018419A"/>
    <w:rsid w:val="001C2750"/>
    <w:rsid w:val="001C72EE"/>
    <w:rsid w:val="001D706D"/>
    <w:rsid w:val="0020667F"/>
    <w:rsid w:val="00211535"/>
    <w:rsid w:val="00255DB7"/>
    <w:rsid w:val="0027654D"/>
    <w:rsid w:val="002B1B05"/>
    <w:rsid w:val="003028E4"/>
    <w:rsid w:val="003064AB"/>
    <w:rsid w:val="00316E13"/>
    <w:rsid w:val="00321F15"/>
    <w:rsid w:val="00347760"/>
    <w:rsid w:val="0035027E"/>
    <w:rsid w:val="00390A71"/>
    <w:rsid w:val="003C4EBD"/>
    <w:rsid w:val="003D168A"/>
    <w:rsid w:val="00412C41"/>
    <w:rsid w:val="00427F06"/>
    <w:rsid w:val="00431325"/>
    <w:rsid w:val="0043682B"/>
    <w:rsid w:val="004474A7"/>
    <w:rsid w:val="004731CA"/>
    <w:rsid w:val="00492543"/>
    <w:rsid w:val="00492D3B"/>
    <w:rsid w:val="004B17E2"/>
    <w:rsid w:val="00545D4A"/>
    <w:rsid w:val="00561CE2"/>
    <w:rsid w:val="00563DA8"/>
    <w:rsid w:val="005804F4"/>
    <w:rsid w:val="00584795"/>
    <w:rsid w:val="005A07E2"/>
    <w:rsid w:val="005A56A4"/>
    <w:rsid w:val="005A71C6"/>
    <w:rsid w:val="005C001F"/>
    <w:rsid w:val="005C6379"/>
    <w:rsid w:val="005E0E02"/>
    <w:rsid w:val="005E0E3E"/>
    <w:rsid w:val="00627D90"/>
    <w:rsid w:val="00654348"/>
    <w:rsid w:val="00672F7C"/>
    <w:rsid w:val="006B7ABF"/>
    <w:rsid w:val="006C2DC7"/>
    <w:rsid w:val="006D7627"/>
    <w:rsid w:val="006F189D"/>
    <w:rsid w:val="00703926"/>
    <w:rsid w:val="00714CE3"/>
    <w:rsid w:val="00754D3C"/>
    <w:rsid w:val="00761E4B"/>
    <w:rsid w:val="007803D0"/>
    <w:rsid w:val="00791128"/>
    <w:rsid w:val="007B6E3F"/>
    <w:rsid w:val="007D5C79"/>
    <w:rsid w:val="007E6882"/>
    <w:rsid w:val="007F1CBE"/>
    <w:rsid w:val="0080318B"/>
    <w:rsid w:val="00804404"/>
    <w:rsid w:val="00810DCE"/>
    <w:rsid w:val="00815329"/>
    <w:rsid w:val="00822032"/>
    <w:rsid w:val="00823334"/>
    <w:rsid w:val="00846C5E"/>
    <w:rsid w:val="008559F8"/>
    <w:rsid w:val="00866528"/>
    <w:rsid w:val="00895FCB"/>
    <w:rsid w:val="008F43BA"/>
    <w:rsid w:val="00925F91"/>
    <w:rsid w:val="00931B95"/>
    <w:rsid w:val="009441D0"/>
    <w:rsid w:val="00945E12"/>
    <w:rsid w:val="0095518E"/>
    <w:rsid w:val="00971988"/>
    <w:rsid w:val="009945FD"/>
    <w:rsid w:val="009A2A88"/>
    <w:rsid w:val="009C33E5"/>
    <w:rsid w:val="009D2F40"/>
    <w:rsid w:val="009D5820"/>
    <w:rsid w:val="009E78BB"/>
    <w:rsid w:val="009F25D4"/>
    <w:rsid w:val="00A01BBD"/>
    <w:rsid w:val="00A92A42"/>
    <w:rsid w:val="00AA12C0"/>
    <w:rsid w:val="00AC6B76"/>
    <w:rsid w:val="00AF6521"/>
    <w:rsid w:val="00B03F5D"/>
    <w:rsid w:val="00B21580"/>
    <w:rsid w:val="00B30CBD"/>
    <w:rsid w:val="00B51E35"/>
    <w:rsid w:val="00B574A4"/>
    <w:rsid w:val="00BC6027"/>
    <w:rsid w:val="00BC6B42"/>
    <w:rsid w:val="00BE4FAB"/>
    <w:rsid w:val="00BF44F1"/>
    <w:rsid w:val="00C0172F"/>
    <w:rsid w:val="00C47A99"/>
    <w:rsid w:val="00C87B52"/>
    <w:rsid w:val="00CA20C2"/>
    <w:rsid w:val="00CA6E7C"/>
    <w:rsid w:val="00CD3351"/>
    <w:rsid w:val="00CF220D"/>
    <w:rsid w:val="00D233FD"/>
    <w:rsid w:val="00D629D5"/>
    <w:rsid w:val="00D7126B"/>
    <w:rsid w:val="00D94F50"/>
    <w:rsid w:val="00D959D9"/>
    <w:rsid w:val="00D95F81"/>
    <w:rsid w:val="00DC1AD3"/>
    <w:rsid w:val="00DD03C6"/>
    <w:rsid w:val="00DE6932"/>
    <w:rsid w:val="00DE7EB3"/>
    <w:rsid w:val="00DF4FD3"/>
    <w:rsid w:val="00DF614D"/>
    <w:rsid w:val="00E43981"/>
    <w:rsid w:val="00E46723"/>
    <w:rsid w:val="00E568A4"/>
    <w:rsid w:val="00E961A4"/>
    <w:rsid w:val="00EA1249"/>
    <w:rsid w:val="00EB2864"/>
    <w:rsid w:val="00ED3524"/>
    <w:rsid w:val="00F41967"/>
    <w:rsid w:val="00F53FE6"/>
    <w:rsid w:val="00F61FBB"/>
    <w:rsid w:val="00F91E61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F3D8747"/>
  <w15:docId w15:val="{6C7F3B3F-FC42-4A0F-A723-85C42642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6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61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61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92D3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14C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4CE3"/>
  </w:style>
  <w:style w:type="paragraph" w:styleId="Sidefod">
    <w:name w:val="footer"/>
    <w:basedOn w:val="Normal"/>
    <w:link w:val="SidefodTegn"/>
    <w:uiPriority w:val="99"/>
    <w:unhideWhenUsed/>
    <w:rsid w:val="00714C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4CE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14CE3"/>
    <w:rPr>
      <w:rFonts w:ascii="Tahoma" w:hAnsi="Tahoma" w:cs="Tahoma"/>
      <w:sz w:val="16"/>
      <w:szCs w:val="16"/>
    </w:rPr>
  </w:style>
  <w:style w:type="paragraph" w:styleId="Opstilling-talellerbogst">
    <w:name w:val="List Number"/>
    <w:basedOn w:val="Normal"/>
    <w:uiPriority w:val="99"/>
    <w:unhideWhenUsed/>
    <w:rsid w:val="00931B95"/>
    <w:pPr>
      <w:contextualSpacing/>
    </w:pPr>
  </w:style>
  <w:style w:type="paragraph" w:styleId="Opstilling-punkttegn">
    <w:name w:val="List Bullet"/>
    <w:basedOn w:val="Normal"/>
    <w:uiPriority w:val="99"/>
    <w:unhideWhenUsed/>
    <w:rsid w:val="00931B95"/>
    <w:pPr>
      <w:numPr>
        <w:numId w:val="3"/>
      </w:num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DF61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6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F6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057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2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R-KTP-S7@mil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52F4-2DE5-4781-B43C-CE58D6C0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486</Words>
  <Characters>2875</Characters>
  <Application>Microsoft Office Word</Application>
  <DocSecurity>0</DocSecurity>
  <Lines>82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EFR-2B-S70F Jensen, Martin Allerslev</cp:lastModifiedBy>
  <cp:revision>7</cp:revision>
  <cp:lastPrinted>2023-03-24T11:02:00Z</cp:lastPrinted>
  <dcterms:created xsi:type="dcterms:W3CDTF">2023-03-24T09:50:00Z</dcterms:created>
  <dcterms:modified xsi:type="dcterms:W3CDTF">2023-03-24T11:37:00Z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itusGUID">
    <vt:lpwstr>d5fed2bb-fd32-40ba-a13b-8c21f7e3b53f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